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  <w:t xml:space="preserve">New MCC-10 donation instructions: </w:t>
      </w:r>
    </w:p>
    <w:p>
      <w:pPr>
        <w:pStyle w:val="Normal"/>
        <w:rPr>
          <w:rFonts w:ascii="Bahnschrift" w:hAnsi="Bahnschrift"/>
          <w:b/>
          <w:b/>
          <w:bCs/>
          <w:sz w:val="20"/>
          <w:szCs w:val="20"/>
        </w:rPr>
      </w:pPr>
      <w:r>
        <w:rPr>
          <w:rFonts w:ascii="Bahnschrift" w:hAnsi="Bahnschrift"/>
          <w:b/>
          <w:bCs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/>
          <w:bCs/>
          <w:sz w:val="20"/>
          <w:szCs w:val="20"/>
        </w:rPr>
        <w:t xml:space="preserve">1. Go to: </w:t>
      </w:r>
      <w:hyperlink r:id="rId2">
        <w:r>
          <w:rPr>
            <w:rStyle w:val="VisitedInternetLink"/>
            <w:rFonts w:ascii="Bahnschrift" w:hAnsi="Bahnschrift"/>
            <w:sz w:val="20"/>
            <w:szCs w:val="20"/>
          </w:rPr>
          <w:t>https://www.zeffy.com/donation-form/mcc--10</w:t>
        </w:r>
      </w:hyperlink>
    </w:p>
    <w:p>
      <w:pPr>
        <w:pStyle w:val="Normal"/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 xml:space="preserve">2. The page below will appear with payment options.  </w:t>
      </w:r>
      <w:r>
        <w:rPr>
          <w:rFonts w:ascii="Bahnschrift" w:hAnsi="Bahnschrift"/>
          <w:b/>
          <w:bCs/>
          <w:sz w:val="20"/>
          <w:szCs w:val="20"/>
        </w:rPr>
        <w:t>Select Monthly.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  <w:t>3. Select the $10 payment box.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4. Enter </w:t>
      </w:r>
      <w:r>
        <w:rPr>
          <w:rFonts w:ascii="Bahnschrift" w:hAnsi="Bahnschrift"/>
          <w:b w:val="false"/>
          <w:bCs w:val="false"/>
          <w:sz w:val="20"/>
          <w:szCs w:val="20"/>
          <w:u w:val="single"/>
        </w:rPr>
        <w:t>Continue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to proceed to the summary page.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5. </w:t>
      </w:r>
      <w:r>
        <w:rPr>
          <w:rFonts w:ascii="Bahnschrift" w:hAnsi="Bahnschrift"/>
          <w:b w:val="false"/>
          <w:bCs w:val="false"/>
          <w:sz w:val="20"/>
          <w:szCs w:val="20"/>
        </w:rPr>
        <w:t>On the summary page, p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lease check the box to </w:t>
      </w:r>
      <w:r>
        <w:rPr>
          <w:rFonts w:ascii="Bahnschrift" w:hAnsi="Bahnschrift"/>
          <w:b/>
          <w:bCs/>
          <w:sz w:val="20"/>
          <w:szCs w:val="20"/>
          <w:u w:val="single"/>
        </w:rPr>
        <w:t xml:space="preserve">not have 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your name publicly displayed on the campaign page.  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  <w:t>6. Your monthly donation will indicate $10.00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***  Note the Zeffy suggested contribution options which </w:t>
      </w:r>
      <w:r>
        <w:rPr>
          <w:rFonts w:ascii="Bahnschrift" w:hAnsi="Bahnschrift"/>
          <w:b/>
          <w:bCs/>
          <w:sz w:val="20"/>
          <w:szCs w:val="20"/>
          <w:u w:val="single"/>
        </w:rPr>
        <w:t>are not mandatory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but helpful in keeping the cost of the platform free to non-profits.  You can donate as much or as little as you chose.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>7. Verify payment amount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8. Under </w:t>
      </w:r>
      <w:r>
        <w:rPr>
          <w:rFonts w:ascii="Bahnschrift" w:hAnsi="Bahnschrift"/>
          <w:b/>
          <w:bCs/>
          <w:sz w:val="20"/>
          <w:szCs w:val="20"/>
        </w:rPr>
        <w:t xml:space="preserve">Payment Method, do not </w:t>
      </w:r>
      <w:r>
        <w:rPr>
          <w:rFonts w:ascii="Bahnschrift" w:hAnsi="Bahnschrift"/>
          <w:b/>
          <w:bCs/>
          <w:i w:val="false"/>
          <w:iCs w:val="false"/>
          <w:sz w:val="20"/>
          <w:szCs w:val="20"/>
        </w:rPr>
        <w:t>check the box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indicating a corporate/organization donation.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9. </w:t>
      </w:r>
      <w:r>
        <w:rPr>
          <w:rFonts w:ascii="Bahnschrift" w:hAnsi="Bahnschrift"/>
          <w:b w:val="false"/>
          <w:bCs w:val="false"/>
          <w:sz w:val="20"/>
          <w:szCs w:val="20"/>
        </w:rPr>
        <w:t>Select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payment method.  (Card or US Bank Account)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>10. Fill-in remaining information (Name, Email, Country, State)</w:t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11. Click </w:t>
      </w:r>
      <w:r>
        <w:rPr>
          <w:rFonts w:ascii="Bahnschrift" w:hAnsi="Bahnschrift"/>
          <w:b/>
          <w:bCs/>
          <w:sz w:val="20"/>
          <w:szCs w:val="20"/>
        </w:rPr>
        <w:t>Donate</w:t>
      </w:r>
      <w:r>
        <w:rPr>
          <w:rFonts w:ascii="Bahnschrift" w:hAnsi="Bahnschrift"/>
          <w:b w:val="false"/>
          <w:bCs w:val="false"/>
          <w:sz w:val="20"/>
          <w:szCs w:val="20"/>
        </w:rPr>
        <w:t xml:space="preserve"> </w:t>
      </w:r>
      <w:r>
        <w:rPr>
          <w:rFonts w:ascii="Bahnschrift" w:hAnsi="Bahnschrift"/>
          <w:b w:val="false"/>
          <w:bCs w:val="false"/>
          <w:sz w:val="20"/>
          <w:szCs w:val="20"/>
        </w:rPr>
        <w:t>to complete the process.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** </w:t>
      </w:r>
      <w:r>
        <w:rPr>
          <w:rFonts w:ascii="Bahnschrift" w:hAnsi="Bahnschrift"/>
          <w:b w:val="false"/>
          <w:bCs w:val="false"/>
          <w:i/>
          <w:iCs/>
          <w:caps w:val="false"/>
          <w:smallCaps w:val="false"/>
          <w:color w:val="001D35"/>
          <w:spacing w:val="0"/>
          <w:sz w:val="20"/>
          <w:szCs w:val="20"/>
        </w:rPr>
        <w:t xml:space="preserve">Once a donor sets up a recurring monthly donation, Zeffy automatically charges their payment method each month on the </w:t>
      </w:r>
      <w:r>
        <w:rPr>
          <w:rFonts w:ascii="Bahnschrift" w:hAnsi="Bahnschrift"/>
          <w:b/>
          <w:bCs/>
          <w:i/>
          <w:iCs/>
          <w:caps w:val="false"/>
          <w:smallCaps w:val="false"/>
          <w:color w:val="001D35"/>
          <w:spacing w:val="0"/>
          <w:sz w:val="20"/>
          <w:szCs w:val="20"/>
          <w:u w:val="single"/>
        </w:rPr>
        <w:t>same date as the initial transaction.</w:t>
      </w:r>
      <w:r>
        <w:rPr>
          <w:rFonts w:ascii="Bahnschrift" w:hAnsi="Bahnschrift"/>
          <w:b w:val="false"/>
          <w:bCs w:val="false"/>
          <w:i/>
          <w:iCs/>
          <w:caps w:val="false"/>
          <w:smallCaps w:val="false"/>
          <w:color w:val="001D35"/>
          <w:spacing w:val="0"/>
          <w:sz w:val="20"/>
          <w:szCs w:val="20"/>
        </w:rPr>
        <w:t> </w:t>
      </w:r>
      <w:r>
        <w:rPr>
          <w:rFonts w:ascii="Bahnschrift" w:hAnsi="Bahnschrift"/>
          <w:b w:val="false"/>
          <w:bCs w:val="false"/>
          <w:i/>
          <w:iCs/>
          <w:sz w:val="20"/>
          <w:szCs w:val="20"/>
        </w:rPr>
        <w:t xml:space="preserve"> </w:t>
      </w:r>
    </w:p>
    <w:p>
      <w:pPr>
        <w:pStyle w:val="Normal"/>
        <w:rPr>
          <w:rFonts w:ascii="Bahnschrift" w:hAnsi="Bahnschrift"/>
          <w:b w:val="false"/>
          <w:b w:val="false"/>
          <w:bCs w:val="false"/>
          <w:sz w:val="20"/>
          <w:szCs w:val="20"/>
        </w:rPr>
      </w:pPr>
      <w:r>
        <w:rPr>
          <w:rFonts w:ascii="Bahnschrift" w:hAnsi="Bahnschrift"/>
          <w:b w:val="false"/>
          <w:bCs w:val="false"/>
          <w:sz w:val="20"/>
          <w:szCs w:val="20"/>
        </w:rPr>
      </w:r>
    </w:p>
    <w:p>
      <w:pPr>
        <w:pStyle w:val="Normal"/>
        <w:rPr/>
      </w:pPr>
      <w:r>
        <w:rPr>
          <w:rFonts w:ascii="Bahnschrift" w:hAnsi="Bahnschrift"/>
          <w:b w:val="false"/>
          <w:bCs w:val="false"/>
          <w:sz w:val="20"/>
          <w:szCs w:val="20"/>
        </w:rPr>
        <w:t xml:space="preserve">  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-171450</wp:posOffset>
            </wp:positionH>
            <wp:positionV relativeFrom="paragraph">
              <wp:posOffset>21590</wp:posOffset>
            </wp:positionV>
            <wp:extent cx="4719320" cy="26314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-163195</wp:posOffset>
            </wp:positionH>
            <wp:positionV relativeFrom="paragraph">
              <wp:posOffset>58420</wp:posOffset>
            </wp:positionV>
            <wp:extent cx="4540250" cy="254952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26035</wp:posOffset>
            </wp:positionH>
            <wp:positionV relativeFrom="paragraph">
              <wp:posOffset>41275</wp:posOffset>
            </wp:positionV>
            <wp:extent cx="4742815" cy="350583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Bahnschrif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ascii="Bahnschrift" w:hAnsi="Bahnschrift"/>
      <w:sz w:val="20"/>
      <w:szCs w:val="20"/>
    </w:rPr>
  </w:style>
  <w:style w:type="character" w:styleId="ListLabel2">
    <w:name w:val="ListLabel 2"/>
    <w:qFormat/>
    <w:rPr>
      <w:rFonts w:ascii="Bahnschrift" w:hAnsi="Bahnschrift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effy.com/donation-form/mcc--10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411</TotalTime>
  <Application>Neat_Office/6.2.8.2$Windows_x86 LibreOffice_project/</Application>
  <Pages>2</Pages>
  <Words>163</Words>
  <Characters>856</Characters>
  <CharactersWithSpaces>1015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2025-06-19T11:07:59Z</dcterms:created>
  <dc:creator/>
  <dc:description/>
  <dc:language>en-US</dc:language>
  <cp:lastModifiedBy/>
  <dcterms:modified xsi:type="dcterms:W3CDTF">2025-06-30T10:38:12Z</dcterms:modified>
  <cp:revision>9</cp:revision>
  <dc:subject/>
  <dc:title/>
</cp:coreProperties>
</file>